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F77" w:rsidRPr="00296B17" w:rsidRDefault="000E6627" w:rsidP="007D0F77">
      <w:pPr>
        <w:spacing w:after="0" w:line="240" w:lineRule="auto"/>
        <w:jc w:val="center"/>
        <w:outlineLvl w:val="0"/>
        <w:rPr>
          <w:b/>
          <w:color w:val="3B3838" w:themeColor="background2" w:themeShade="40"/>
          <w:sz w:val="28"/>
          <w:szCs w:val="28"/>
          <w:lang w:val="mk-MK"/>
        </w:rPr>
      </w:pPr>
      <w:r w:rsidRPr="00296B17">
        <w:rPr>
          <w:b/>
          <w:color w:val="3B3838" w:themeColor="background2" w:themeShade="40"/>
          <w:sz w:val="28"/>
          <w:szCs w:val="28"/>
          <w:lang w:val="mk-MK"/>
        </w:rPr>
        <w:t>Отворен повик за апли</w:t>
      </w:r>
      <w:r w:rsidR="00BB717C" w:rsidRPr="00296B17">
        <w:rPr>
          <w:b/>
          <w:color w:val="3B3838" w:themeColor="background2" w:themeShade="40"/>
          <w:sz w:val="28"/>
          <w:szCs w:val="28"/>
          <w:lang w:val="mk-MK"/>
        </w:rPr>
        <w:t xml:space="preserve">цирање на </w:t>
      </w:r>
      <w:r w:rsidRPr="00296B17">
        <w:rPr>
          <w:b/>
          <w:color w:val="3B3838" w:themeColor="background2" w:themeShade="40"/>
          <w:sz w:val="28"/>
          <w:szCs w:val="28"/>
          <w:lang w:val="mk-MK"/>
        </w:rPr>
        <w:t xml:space="preserve">граѓански организации </w:t>
      </w:r>
    </w:p>
    <w:p w:rsidR="007113EC" w:rsidRPr="00296B17" w:rsidRDefault="000E6627" w:rsidP="007D0F77">
      <w:pPr>
        <w:spacing w:after="0" w:line="240" w:lineRule="auto"/>
        <w:jc w:val="center"/>
        <w:outlineLvl w:val="0"/>
        <w:rPr>
          <w:b/>
          <w:color w:val="3B3838" w:themeColor="background2" w:themeShade="40"/>
          <w:sz w:val="28"/>
          <w:szCs w:val="28"/>
          <w:lang w:val="mk-MK"/>
        </w:rPr>
      </w:pPr>
      <w:r w:rsidRPr="00296B17">
        <w:rPr>
          <w:b/>
          <w:color w:val="3B3838" w:themeColor="background2" w:themeShade="40"/>
          <w:sz w:val="28"/>
          <w:szCs w:val="28"/>
          <w:lang w:val="mk-MK"/>
        </w:rPr>
        <w:t>што работат со лица со попреченост</w:t>
      </w:r>
      <w:r w:rsidR="00BB717C" w:rsidRPr="00296B17">
        <w:rPr>
          <w:b/>
          <w:color w:val="3B3838" w:themeColor="background2" w:themeShade="40"/>
          <w:sz w:val="28"/>
          <w:szCs w:val="28"/>
          <w:lang w:val="mk-MK"/>
        </w:rPr>
        <w:t xml:space="preserve"> за учество на работилници</w:t>
      </w:r>
    </w:p>
    <w:p w:rsidR="00BD3009" w:rsidRPr="00296B17" w:rsidRDefault="00BD3009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</w:p>
    <w:p w:rsidR="000E6627" w:rsidRPr="00296B17" w:rsidRDefault="000E6627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  <w:r w:rsidRPr="00DC2DC8">
        <w:rPr>
          <w:i/>
          <w:color w:val="3B3838" w:themeColor="background2" w:themeShade="40"/>
          <w:sz w:val="24"/>
          <w:szCs w:val="24"/>
          <w:lang w:val="mk-MK"/>
        </w:rPr>
        <w:t>Инсти</w:t>
      </w:r>
      <w:r w:rsidR="00FD0AF4">
        <w:rPr>
          <w:i/>
          <w:color w:val="3B3838" w:themeColor="background2" w:themeShade="40"/>
          <w:sz w:val="24"/>
          <w:szCs w:val="24"/>
          <w:lang w:val="mk-MK"/>
        </w:rPr>
        <w:t xml:space="preserve">тутот за медиуми и </w:t>
      </w:r>
      <w:r w:rsidR="003E2DAE" w:rsidRPr="00DC2DC8">
        <w:rPr>
          <w:i/>
          <w:color w:val="3B3838" w:themeColor="background2" w:themeShade="40"/>
          <w:sz w:val="24"/>
          <w:szCs w:val="24"/>
          <w:lang w:val="mk-MK"/>
        </w:rPr>
        <w:t>различности од Лондон</w:t>
      </w:r>
      <w:r w:rsidR="003E2DAE">
        <w:rPr>
          <w:color w:val="3B3838" w:themeColor="background2" w:themeShade="40"/>
          <w:sz w:val="24"/>
          <w:szCs w:val="24"/>
          <w:lang w:val="mk-MK"/>
        </w:rPr>
        <w:t xml:space="preserve">, </w:t>
      </w:r>
      <w:r w:rsidRPr="00DC2DC8">
        <w:rPr>
          <w:i/>
          <w:color w:val="3B3838" w:themeColor="background2" w:themeShade="40"/>
          <w:sz w:val="24"/>
          <w:szCs w:val="24"/>
          <w:lang w:val="mk-MK"/>
        </w:rPr>
        <w:t>Македонскиот институт за медиуми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 и </w:t>
      </w:r>
      <w:r w:rsidRPr="00DC2DC8">
        <w:rPr>
          <w:i/>
          <w:color w:val="3B3838" w:themeColor="background2" w:themeShade="40"/>
          <w:sz w:val="24"/>
          <w:szCs w:val="24"/>
          <w:lang w:val="mk-MK"/>
        </w:rPr>
        <w:t>Националниот совет на инвалидските организации на Македонија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 организираат две </w:t>
      </w:r>
      <w:r w:rsidR="001E1BB3" w:rsidRPr="00296B17">
        <w:rPr>
          <w:color w:val="3B3838" w:themeColor="background2" w:themeShade="40"/>
          <w:sz w:val="24"/>
          <w:szCs w:val="24"/>
          <w:lang w:val="mk-MK"/>
        </w:rPr>
        <w:t xml:space="preserve">тридневни 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работилници за граѓански организации што ги застапуваат правата на лицата со попреченост во </w:t>
      </w:r>
      <w:r w:rsidR="00AE4C83">
        <w:rPr>
          <w:color w:val="3B3838" w:themeColor="background2" w:themeShade="40"/>
          <w:sz w:val="24"/>
          <w:szCs w:val="24"/>
          <w:lang w:val="mk-MK"/>
        </w:rPr>
        <w:t>земјава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, а кои сакаат да ги подобрат </w:t>
      </w:r>
      <w:r w:rsidR="00BB717C" w:rsidRPr="00296B17">
        <w:rPr>
          <w:color w:val="3B3838" w:themeColor="background2" w:themeShade="40"/>
          <w:sz w:val="24"/>
          <w:szCs w:val="24"/>
          <w:lang w:val="mk-MK"/>
        </w:rPr>
        <w:t>своите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 комуникаци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>ски вештини користејќи ги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 онлајн и тради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 xml:space="preserve">ционалните медиуми. </w:t>
      </w:r>
      <w:r w:rsidR="00BB717C" w:rsidRPr="00296B17">
        <w:rPr>
          <w:color w:val="3B3838" w:themeColor="background2" w:themeShade="40"/>
          <w:sz w:val="24"/>
          <w:szCs w:val="24"/>
          <w:lang w:val="mk-MK"/>
        </w:rPr>
        <w:t>Двете р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 xml:space="preserve">аботилниците </w:t>
      </w:r>
      <w:r w:rsidR="00BB717C" w:rsidRPr="00296B17">
        <w:rPr>
          <w:color w:val="3B3838" w:themeColor="background2" w:themeShade="40"/>
          <w:sz w:val="24"/>
          <w:szCs w:val="24"/>
          <w:lang w:val="mk-MK"/>
        </w:rPr>
        <w:t>што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 xml:space="preserve"> ќе се спроведуваат под мотото „</w:t>
      </w:r>
      <w:r w:rsidR="00521479" w:rsidRPr="00296B17">
        <w:rPr>
          <w:i/>
          <w:color w:val="3B3838" w:themeColor="background2" w:themeShade="40"/>
          <w:sz w:val="24"/>
          <w:szCs w:val="24"/>
          <w:lang w:val="mk-MK"/>
        </w:rPr>
        <w:t xml:space="preserve">Нека се чуе </w:t>
      </w:r>
      <w:r w:rsidR="007113EC" w:rsidRPr="00296B17">
        <w:rPr>
          <w:i/>
          <w:color w:val="3B3838" w:themeColor="background2" w:themeShade="40"/>
          <w:sz w:val="24"/>
          <w:szCs w:val="24"/>
          <w:lang w:val="mk-MK"/>
        </w:rPr>
        <w:t>вашата порака</w:t>
      </w:r>
      <w:r w:rsidR="007D4CCF" w:rsidRPr="00296B17">
        <w:rPr>
          <w:i/>
          <w:color w:val="3B3838" w:themeColor="background2" w:themeShade="40"/>
          <w:sz w:val="24"/>
          <w:szCs w:val="24"/>
          <w:lang w:val="mk-MK"/>
        </w:rPr>
        <w:t>!</w:t>
      </w:r>
      <w:r w:rsidR="007113EC" w:rsidRPr="00296B17">
        <w:rPr>
          <w:i/>
          <w:color w:val="3B3838" w:themeColor="background2" w:themeShade="40"/>
          <w:sz w:val="24"/>
          <w:szCs w:val="24"/>
          <w:lang w:val="mk-MK"/>
        </w:rPr>
        <w:t>“</w:t>
      </w:r>
      <w:r w:rsidR="00CA74B9">
        <w:rPr>
          <w:i/>
          <w:color w:val="3B3838" w:themeColor="background2" w:themeShade="40"/>
          <w:sz w:val="24"/>
          <w:szCs w:val="24"/>
          <w:lang w:val="mk-MK"/>
        </w:rPr>
        <w:t xml:space="preserve"> 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>ќе има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>ат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 xml:space="preserve"> иста цел и дневен ред, </w:t>
      </w:r>
      <w:r w:rsidR="003E2DAE">
        <w:rPr>
          <w:color w:val="3B3838" w:themeColor="background2" w:themeShade="40"/>
          <w:sz w:val="24"/>
          <w:szCs w:val="24"/>
          <w:lang w:val="mk-MK"/>
        </w:rPr>
        <w:t>а на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 xml:space="preserve"> секоја</w:t>
      </w:r>
      <w:r w:rsidR="00CA74B9">
        <w:rPr>
          <w:color w:val="3B3838" w:themeColor="background2" w:themeShade="40"/>
          <w:sz w:val="24"/>
          <w:szCs w:val="24"/>
          <w:lang w:val="mk-MK"/>
        </w:rPr>
        <w:t xml:space="preserve"> </w:t>
      </w:r>
      <w:r w:rsidR="003E2DAE">
        <w:rPr>
          <w:color w:val="3B3838" w:themeColor="background2" w:themeShade="40"/>
          <w:sz w:val="24"/>
          <w:szCs w:val="24"/>
          <w:lang w:val="mk-MK"/>
        </w:rPr>
        <w:t>ќе може да учествуваат по</w:t>
      </w:r>
      <w:r w:rsidR="00CA74B9">
        <w:rPr>
          <w:color w:val="3B3838" w:themeColor="background2" w:themeShade="40"/>
          <w:sz w:val="24"/>
          <w:szCs w:val="24"/>
          <w:lang w:val="mk-MK"/>
        </w:rPr>
        <w:t xml:space="preserve"> </w:t>
      </w:r>
      <w:r w:rsidR="00AE4C83">
        <w:rPr>
          <w:color w:val="3B3838" w:themeColor="background2" w:themeShade="40"/>
          <w:sz w:val="24"/>
          <w:szCs w:val="24"/>
          <w:lang w:val="mk-MK"/>
        </w:rPr>
        <w:t xml:space="preserve">15 претставници од граѓанските 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>организации</w:t>
      </w:r>
      <w:r w:rsidR="003E2DAE">
        <w:rPr>
          <w:color w:val="3B3838" w:themeColor="background2" w:themeShade="40"/>
          <w:sz w:val="24"/>
          <w:szCs w:val="24"/>
          <w:lang w:val="mk-MK"/>
        </w:rPr>
        <w:t xml:space="preserve"> што ќе се пријават на повикот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>. Ги покануваме сите заинтересирани да ги поп</w:t>
      </w:r>
      <w:r w:rsidR="00521479" w:rsidRPr="00296B17">
        <w:rPr>
          <w:color w:val="3B3838" w:themeColor="background2" w:themeShade="40"/>
          <w:sz w:val="24"/>
          <w:szCs w:val="24"/>
          <w:lang w:val="mk-MK"/>
        </w:rPr>
        <w:t xml:space="preserve">олнат формуларите за аплицирање (во прилог) 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>и да изберат на која работилница би сакале</w:t>
      </w:r>
      <w:r w:rsidR="00365A99" w:rsidRPr="00296B17">
        <w:rPr>
          <w:color w:val="3B3838" w:themeColor="background2" w:themeShade="40"/>
          <w:sz w:val="24"/>
          <w:szCs w:val="24"/>
          <w:lang w:val="mk-MK"/>
        </w:rPr>
        <w:t>/</w:t>
      </w:r>
      <w:r w:rsidR="001E1BB3" w:rsidRPr="00296B17">
        <w:rPr>
          <w:color w:val="3B3838" w:themeColor="background2" w:themeShade="40"/>
          <w:sz w:val="24"/>
          <w:szCs w:val="24"/>
          <w:lang w:val="mk-MK"/>
        </w:rPr>
        <w:t>би можеле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 xml:space="preserve"> да учествуваат (доколку </w:t>
      </w:r>
      <w:r w:rsidR="00D91984" w:rsidRPr="00296B17">
        <w:rPr>
          <w:color w:val="3B3838" w:themeColor="background2" w:themeShade="40"/>
          <w:sz w:val="24"/>
          <w:szCs w:val="24"/>
          <w:lang w:val="mk-MK"/>
        </w:rPr>
        <w:t xml:space="preserve">ви одговараат 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>дв</w:t>
      </w:r>
      <w:r w:rsidR="00D91984" w:rsidRPr="00296B17">
        <w:rPr>
          <w:color w:val="3B3838" w:themeColor="background2" w:themeShade="40"/>
          <w:sz w:val="24"/>
          <w:szCs w:val="24"/>
          <w:lang w:val="mk-MK"/>
        </w:rPr>
        <w:t>ата термина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 xml:space="preserve">, </w:t>
      </w:r>
      <w:r w:rsidR="00D91984" w:rsidRPr="00296B17">
        <w:rPr>
          <w:color w:val="3B3838" w:themeColor="background2" w:themeShade="40"/>
          <w:sz w:val="24"/>
          <w:szCs w:val="24"/>
          <w:lang w:val="mk-MK"/>
        </w:rPr>
        <w:t>означете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 xml:space="preserve"> ги дв</w:t>
      </w:r>
      <w:r w:rsidR="00D91984" w:rsidRPr="00296B17">
        <w:rPr>
          <w:color w:val="3B3838" w:themeColor="background2" w:themeShade="40"/>
          <w:sz w:val="24"/>
          <w:szCs w:val="24"/>
          <w:lang w:val="mk-MK"/>
        </w:rPr>
        <w:t>ата)</w:t>
      </w:r>
      <w:r w:rsidR="001E1BB3" w:rsidRPr="00296B17">
        <w:rPr>
          <w:color w:val="3B3838" w:themeColor="background2" w:themeShade="40"/>
          <w:sz w:val="24"/>
          <w:szCs w:val="24"/>
          <w:lang w:val="mk-MK"/>
        </w:rPr>
        <w:t>. П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 xml:space="preserve">рвата работилница ќе се одржи во </w:t>
      </w:r>
      <w:r w:rsidR="00B762F6" w:rsidRPr="00296B17">
        <w:rPr>
          <w:b/>
          <w:color w:val="3B3838" w:themeColor="background2" w:themeShade="40"/>
          <w:sz w:val="24"/>
          <w:szCs w:val="24"/>
          <w:lang w:val="mk-MK"/>
        </w:rPr>
        <w:t>Скопје од 3-5 мај 2018 година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 xml:space="preserve">, додека втората во </w:t>
      </w:r>
      <w:r w:rsidR="00193003">
        <w:rPr>
          <w:b/>
          <w:color w:val="3B3838" w:themeColor="background2" w:themeShade="40"/>
          <w:sz w:val="24"/>
          <w:szCs w:val="24"/>
          <w:lang w:val="mk-MK"/>
        </w:rPr>
        <w:t>Охрид од 4-</w:t>
      </w:r>
      <w:r w:rsidR="00B762F6" w:rsidRPr="00296B17">
        <w:rPr>
          <w:b/>
          <w:color w:val="3B3838" w:themeColor="background2" w:themeShade="40"/>
          <w:sz w:val="24"/>
          <w:szCs w:val="24"/>
          <w:lang w:val="mk-MK"/>
        </w:rPr>
        <w:t>6 јуни 2018 година.</w:t>
      </w:r>
      <w:bookmarkStart w:id="0" w:name="_GoBack"/>
      <w:bookmarkEnd w:id="0"/>
    </w:p>
    <w:p w:rsidR="00BD3009" w:rsidRPr="00296B17" w:rsidRDefault="00BD3009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</w:p>
    <w:p w:rsidR="00BD3009" w:rsidRPr="00296B17" w:rsidRDefault="001E1BB3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  <w:r w:rsidRPr="00296B17">
        <w:rPr>
          <w:color w:val="3B3838" w:themeColor="background2" w:themeShade="40"/>
          <w:sz w:val="24"/>
          <w:szCs w:val="24"/>
          <w:lang w:val="mk-MK"/>
        </w:rPr>
        <w:t xml:space="preserve">Некои од темите што ќе бидат опфатени </w:t>
      </w:r>
      <w:r w:rsidR="00365A99" w:rsidRPr="00296B17">
        <w:rPr>
          <w:color w:val="3B3838" w:themeColor="background2" w:themeShade="40"/>
          <w:sz w:val="24"/>
          <w:szCs w:val="24"/>
          <w:lang w:val="mk-MK"/>
        </w:rPr>
        <w:t>на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 работилниците се: како да се п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>ривле</w:t>
      </w:r>
      <w:r w:rsidRPr="00296B17">
        <w:rPr>
          <w:color w:val="3B3838" w:themeColor="background2" w:themeShade="40"/>
          <w:sz w:val="24"/>
          <w:szCs w:val="24"/>
          <w:lang w:val="mk-MK"/>
        </w:rPr>
        <w:t>че</w:t>
      </w:r>
      <w:r w:rsidR="00ED571B" w:rsidRPr="00296B17">
        <w:rPr>
          <w:color w:val="3B3838" w:themeColor="background2" w:themeShade="40"/>
          <w:sz w:val="24"/>
          <w:szCs w:val="24"/>
          <w:lang w:val="mk-MK"/>
        </w:rPr>
        <w:t xml:space="preserve"> внимание</w:t>
      </w:r>
      <w:r w:rsidRPr="00296B17">
        <w:rPr>
          <w:color w:val="3B3838" w:themeColor="background2" w:themeShade="40"/>
          <w:sz w:val="24"/>
          <w:szCs w:val="24"/>
          <w:lang w:val="mk-MK"/>
        </w:rPr>
        <w:t>то</w:t>
      </w:r>
      <w:r w:rsidR="00561573" w:rsidRPr="00296B17">
        <w:rPr>
          <w:color w:val="3B3838" w:themeColor="background2" w:themeShade="40"/>
          <w:sz w:val="24"/>
          <w:szCs w:val="24"/>
          <w:lang w:val="mk-MK"/>
        </w:rPr>
        <w:t xml:space="preserve"> и 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како да се </w:t>
      </w:r>
      <w:r w:rsidR="00561573" w:rsidRPr="00296B17">
        <w:rPr>
          <w:color w:val="3B3838" w:themeColor="background2" w:themeShade="40"/>
          <w:sz w:val="24"/>
          <w:szCs w:val="24"/>
          <w:lang w:val="mk-MK"/>
        </w:rPr>
        <w:t>град</w:t>
      </w:r>
      <w:r w:rsidRPr="00296B17">
        <w:rPr>
          <w:color w:val="3B3838" w:themeColor="background2" w:themeShade="40"/>
          <w:sz w:val="24"/>
          <w:szCs w:val="24"/>
          <w:lang w:val="mk-MK"/>
        </w:rPr>
        <w:t>ат успешни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 xml:space="preserve"> релации со медиумите, развивање медиумски кампањи за застапување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 на темите поврзани со правата на лицата со попреченост</w:t>
      </w:r>
      <w:r w:rsidR="00B762F6" w:rsidRPr="00296B17">
        <w:rPr>
          <w:color w:val="3B3838" w:themeColor="background2" w:themeShade="40"/>
          <w:sz w:val="24"/>
          <w:szCs w:val="24"/>
          <w:lang w:val="mk-MK"/>
        </w:rPr>
        <w:t xml:space="preserve">, </w:t>
      </w:r>
      <w:r w:rsidR="00561573" w:rsidRPr="00296B17">
        <w:rPr>
          <w:color w:val="3B3838" w:themeColor="background2" w:themeShade="40"/>
          <w:sz w:val="24"/>
          <w:szCs w:val="24"/>
          <w:lang w:val="mk-MK"/>
        </w:rPr>
        <w:t>како да се заинтересираат медиумите за</w:t>
      </w:r>
      <w:r w:rsidR="00DC1B83" w:rsidRPr="00296B17">
        <w:rPr>
          <w:color w:val="3B3838" w:themeColor="background2" w:themeShade="40"/>
          <w:sz w:val="24"/>
          <w:szCs w:val="24"/>
          <w:lang w:val="mk-MK"/>
        </w:rPr>
        <w:t xml:space="preserve"> приказн</w:t>
      </w:r>
      <w:r w:rsidR="00ED571B" w:rsidRPr="00296B17">
        <w:rPr>
          <w:color w:val="3B3838" w:themeColor="background2" w:themeShade="40"/>
          <w:sz w:val="24"/>
          <w:szCs w:val="24"/>
          <w:lang w:val="mk-MK"/>
        </w:rPr>
        <w:t>ите</w:t>
      </w:r>
      <w:r w:rsidR="00DC1B83" w:rsidRPr="00296B17">
        <w:rPr>
          <w:color w:val="3B3838" w:themeColor="background2" w:themeShade="40"/>
          <w:sz w:val="24"/>
          <w:szCs w:val="24"/>
          <w:lang w:val="mk-MK"/>
        </w:rPr>
        <w:t xml:space="preserve"> на граѓанските организации</w:t>
      </w:r>
      <w:r w:rsidR="00365A99" w:rsidRPr="00296B17">
        <w:rPr>
          <w:color w:val="3B3838" w:themeColor="background2" w:themeShade="40"/>
          <w:sz w:val="24"/>
          <w:szCs w:val="24"/>
          <w:lang w:val="mk-MK"/>
        </w:rPr>
        <w:t xml:space="preserve"> итн</w:t>
      </w:r>
      <w:r w:rsidR="00DC1B83" w:rsidRPr="00296B17">
        <w:rPr>
          <w:color w:val="3B3838" w:themeColor="background2" w:themeShade="40"/>
          <w:sz w:val="24"/>
          <w:szCs w:val="24"/>
          <w:lang w:val="mk-MK"/>
        </w:rPr>
        <w:t xml:space="preserve">. Учесницитеќе бидат запознаени 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и </w:t>
      </w:r>
      <w:r w:rsidR="00DC1B83" w:rsidRPr="00296B17">
        <w:rPr>
          <w:color w:val="3B3838" w:themeColor="background2" w:themeShade="40"/>
          <w:sz w:val="24"/>
          <w:szCs w:val="24"/>
          <w:lang w:val="mk-MK"/>
        </w:rPr>
        <w:t>со ме</w:t>
      </w:r>
      <w:r w:rsidR="00521479" w:rsidRPr="00296B17">
        <w:rPr>
          <w:color w:val="3B3838" w:themeColor="background2" w:themeShade="40"/>
          <w:sz w:val="24"/>
          <w:szCs w:val="24"/>
          <w:lang w:val="mk-MK"/>
        </w:rPr>
        <w:t>диумски</w:t>
      </w:r>
      <w:r w:rsidR="00DC1B83" w:rsidRPr="00296B17">
        <w:rPr>
          <w:color w:val="3B3838" w:themeColor="background2" w:themeShade="40"/>
          <w:sz w:val="24"/>
          <w:szCs w:val="24"/>
          <w:lang w:val="mk-MK"/>
        </w:rPr>
        <w:t xml:space="preserve"> алатки и техники за подигање на видливоста на нивните организации и за промовирање на нивните активности меѓу пошироката засегната јавност. Работилниците ќе имаат повеќе практичен пристап</w:t>
      </w:r>
      <w:r w:rsidR="00561573" w:rsidRPr="00296B17">
        <w:rPr>
          <w:color w:val="3B3838" w:themeColor="background2" w:themeShade="40"/>
          <w:sz w:val="24"/>
          <w:szCs w:val="24"/>
          <w:lang w:val="mk-MK"/>
        </w:rPr>
        <w:t>, п</w:t>
      </w:r>
      <w:r w:rsidR="00ED571B" w:rsidRPr="00296B17">
        <w:rPr>
          <w:color w:val="3B3838" w:themeColor="background2" w:themeShade="40"/>
          <w:sz w:val="24"/>
          <w:szCs w:val="24"/>
          <w:lang w:val="mk-MK"/>
        </w:rPr>
        <w:t>ри</w:t>
      </w:r>
      <w:r w:rsidR="00561573" w:rsidRPr="00296B17">
        <w:rPr>
          <w:color w:val="3B3838" w:themeColor="background2" w:themeShade="40"/>
          <w:sz w:val="24"/>
          <w:szCs w:val="24"/>
          <w:lang w:val="mk-MK"/>
        </w:rPr>
        <w:t xml:space="preserve"> што</w:t>
      </w:r>
      <w:r w:rsidR="00DC1B83" w:rsidRPr="00296B17">
        <w:rPr>
          <w:color w:val="3B3838" w:themeColor="background2" w:themeShade="40"/>
          <w:sz w:val="24"/>
          <w:szCs w:val="24"/>
          <w:lang w:val="mk-MK"/>
        </w:rPr>
        <w:t xml:space="preserve"> една од целите е да им овозможат на сите учесници да развијат најмалку една идеја за медиумска кампања</w:t>
      </w:r>
      <w:r w:rsidR="00561573" w:rsidRPr="00296B17">
        <w:rPr>
          <w:color w:val="3B3838" w:themeColor="background2" w:themeShade="40"/>
          <w:sz w:val="24"/>
          <w:szCs w:val="24"/>
          <w:lang w:val="mk-MK"/>
        </w:rPr>
        <w:t xml:space="preserve"> што би вклучувало дефинирање</w:t>
      </w:r>
      <w:r w:rsidR="00DC1B83" w:rsidRPr="00296B17">
        <w:rPr>
          <w:color w:val="3B3838" w:themeColor="background2" w:themeShade="40"/>
          <w:sz w:val="24"/>
          <w:szCs w:val="24"/>
          <w:lang w:val="mk-MK"/>
        </w:rPr>
        <w:t xml:space="preserve"> специфична тема, целна група и порака. Активностите ќе вклучуваат и менторска по</w:t>
      </w:r>
      <w:r w:rsidRPr="00296B17">
        <w:rPr>
          <w:color w:val="3B3838" w:themeColor="background2" w:themeShade="40"/>
          <w:sz w:val="24"/>
          <w:szCs w:val="24"/>
          <w:lang w:val="mk-MK"/>
        </w:rPr>
        <w:t>ддршка</w:t>
      </w:r>
      <w:r w:rsidR="00DC1B83" w:rsidRPr="00296B17">
        <w:rPr>
          <w:color w:val="3B3838" w:themeColor="background2" w:themeShade="40"/>
          <w:sz w:val="24"/>
          <w:szCs w:val="24"/>
          <w:lang w:val="mk-MK"/>
        </w:rPr>
        <w:t xml:space="preserve"> за вкупно 16 граѓански организации</w:t>
      </w:r>
      <w:r w:rsidR="00ED571B" w:rsidRPr="00296B17">
        <w:rPr>
          <w:color w:val="3B3838" w:themeColor="background2" w:themeShade="40"/>
          <w:sz w:val="24"/>
          <w:szCs w:val="24"/>
          <w:lang w:val="mk-MK"/>
        </w:rPr>
        <w:t xml:space="preserve"> при натамошно</w:t>
      </w:r>
      <w:r w:rsidR="00561573" w:rsidRPr="00296B17">
        <w:rPr>
          <w:color w:val="3B3838" w:themeColor="background2" w:themeShade="40"/>
          <w:sz w:val="24"/>
          <w:szCs w:val="24"/>
          <w:lang w:val="mk-MK"/>
        </w:rPr>
        <w:t xml:space="preserve"> разви</w:t>
      </w:r>
      <w:r w:rsidR="00ED571B" w:rsidRPr="00296B17">
        <w:rPr>
          <w:color w:val="3B3838" w:themeColor="background2" w:themeShade="40"/>
          <w:sz w:val="24"/>
          <w:szCs w:val="24"/>
          <w:lang w:val="mk-MK"/>
        </w:rPr>
        <w:t>вање</w:t>
      </w:r>
      <w:r w:rsidR="00CA74B9">
        <w:rPr>
          <w:color w:val="3B3838" w:themeColor="background2" w:themeShade="40"/>
          <w:sz w:val="24"/>
          <w:szCs w:val="24"/>
          <w:lang w:val="mk-MK"/>
        </w:rPr>
        <w:t xml:space="preserve"> </w:t>
      </w:r>
      <w:r w:rsidR="00ED571B" w:rsidRPr="00296B17">
        <w:rPr>
          <w:color w:val="3B3838" w:themeColor="background2" w:themeShade="40"/>
          <w:sz w:val="24"/>
          <w:szCs w:val="24"/>
          <w:lang w:val="mk-MK"/>
        </w:rPr>
        <w:t>и имплементирање на нивните идеи</w:t>
      </w:r>
      <w:r w:rsidR="00561573" w:rsidRPr="00296B17">
        <w:rPr>
          <w:color w:val="3B3838" w:themeColor="background2" w:themeShade="40"/>
          <w:sz w:val="24"/>
          <w:szCs w:val="24"/>
          <w:lang w:val="mk-MK"/>
        </w:rPr>
        <w:t xml:space="preserve"> за</w:t>
      </w:r>
      <w:r w:rsidR="00ED571B" w:rsidRPr="00296B17">
        <w:rPr>
          <w:color w:val="3B3838" w:themeColor="background2" w:themeShade="40"/>
          <w:sz w:val="24"/>
          <w:szCs w:val="24"/>
          <w:lang w:val="mk-MK"/>
        </w:rPr>
        <w:t xml:space="preserve"> медиумските</w:t>
      </w:r>
      <w:r w:rsidR="00561573" w:rsidRPr="00296B17">
        <w:rPr>
          <w:color w:val="3B3838" w:themeColor="background2" w:themeShade="40"/>
          <w:sz w:val="24"/>
          <w:szCs w:val="24"/>
          <w:lang w:val="mk-MK"/>
        </w:rPr>
        <w:t xml:space="preserve"> кампањи</w:t>
      </w:r>
      <w:r w:rsidR="00ED571B" w:rsidRPr="00296B17">
        <w:rPr>
          <w:color w:val="3B3838" w:themeColor="background2" w:themeShade="40"/>
          <w:sz w:val="24"/>
          <w:szCs w:val="24"/>
          <w:lang w:val="mk-MK"/>
        </w:rPr>
        <w:t>.</w:t>
      </w:r>
    </w:p>
    <w:p w:rsidR="00BD3009" w:rsidRPr="00296B17" w:rsidRDefault="00BD3009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</w:p>
    <w:p w:rsidR="00BD3009" w:rsidRPr="00296B17" w:rsidRDefault="00ED571B" w:rsidP="00AE4C83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  <w:r w:rsidRPr="00296B17">
        <w:rPr>
          <w:color w:val="3B3838" w:themeColor="background2" w:themeShade="40"/>
          <w:sz w:val="24"/>
          <w:szCs w:val="24"/>
          <w:lang w:val="mk-MK"/>
        </w:rPr>
        <w:t>Работилниците се организираат како дел од проектот „</w:t>
      </w:r>
      <w:r w:rsidR="001E1BB3" w:rsidRPr="00296B17">
        <w:rPr>
          <w:i/>
          <w:color w:val="3B3838" w:themeColor="background2" w:themeShade="40"/>
          <w:sz w:val="24"/>
          <w:szCs w:val="24"/>
          <w:lang w:val="mk-MK"/>
        </w:rPr>
        <w:t>Попреченоста е само</w:t>
      </w:r>
      <w:r w:rsidRPr="00296B17">
        <w:rPr>
          <w:i/>
          <w:color w:val="3B3838" w:themeColor="background2" w:themeShade="40"/>
          <w:sz w:val="24"/>
          <w:szCs w:val="24"/>
          <w:lang w:val="mk-MK"/>
        </w:rPr>
        <w:t xml:space="preserve"> прашање на перцепција“, 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чија цел е да </w:t>
      </w:r>
      <w:r w:rsidR="00AE4C83">
        <w:rPr>
          <w:color w:val="3B3838" w:themeColor="background2" w:themeShade="40"/>
          <w:sz w:val="24"/>
          <w:szCs w:val="24"/>
          <w:lang w:val="mk-MK"/>
        </w:rPr>
        <w:t>се</w:t>
      </w:r>
      <w:r w:rsidR="00CA74B9">
        <w:rPr>
          <w:color w:val="3B3838" w:themeColor="background2" w:themeShade="40"/>
          <w:sz w:val="24"/>
          <w:szCs w:val="24"/>
          <w:lang w:val="mk-MK"/>
        </w:rPr>
        <w:t xml:space="preserve"> </w:t>
      </w:r>
      <w:r w:rsidR="00AE4C83">
        <w:rPr>
          <w:color w:val="3B3838" w:themeColor="background2" w:themeShade="40"/>
          <w:sz w:val="24"/>
          <w:szCs w:val="24"/>
          <w:lang w:val="mk-MK"/>
        </w:rPr>
        <w:t>з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>голем</w:t>
      </w:r>
      <w:r w:rsidR="00AE4C83">
        <w:rPr>
          <w:color w:val="3B3838" w:themeColor="background2" w:themeShade="40"/>
          <w:sz w:val="24"/>
          <w:szCs w:val="24"/>
          <w:lang w:val="mk-MK"/>
        </w:rPr>
        <w:t>и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 xml:space="preserve"> видливост</w:t>
      </w:r>
      <w:r w:rsidR="00AE4C83">
        <w:rPr>
          <w:color w:val="3B3838" w:themeColor="background2" w:themeShade="40"/>
          <w:sz w:val="24"/>
          <w:szCs w:val="24"/>
          <w:lang w:val="mk-MK"/>
        </w:rPr>
        <w:t>а</w:t>
      </w:r>
      <w:r w:rsidR="00CA74B9">
        <w:rPr>
          <w:color w:val="3B3838" w:themeColor="background2" w:themeShade="40"/>
          <w:sz w:val="24"/>
          <w:szCs w:val="24"/>
          <w:lang w:val="mk-MK"/>
        </w:rPr>
        <w:t xml:space="preserve"> </w:t>
      </w:r>
      <w:r w:rsidR="00AE4C83">
        <w:rPr>
          <w:color w:val="3B3838" w:themeColor="background2" w:themeShade="40"/>
          <w:sz w:val="24"/>
          <w:szCs w:val="24"/>
          <w:lang w:val="mk-MK"/>
        </w:rPr>
        <w:t xml:space="preserve">преку медиумите 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и </w:t>
      </w:r>
      <w:r w:rsidR="00AE4C83">
        <w:rPr>
          <w:color w:val="3B3838" w:themeColor="background2" w:themeShade="40"/>
          <w:sz w:val="24"/>
          <w:szCs w:val="24"/>
          <w:lang w:val="mk-MK"/>
        </w:rPr>
        <w:t xml:space="preserve">да се </w:t>
      </w:r>
      <w:r w:rsidRPr="00296B17">
        <w:rPr>
          <w:color w:val="3B3838" w:themeColor="background2" w:themeShade="40"/>
          <w:sz w:val="24"/>
          <w:szCs w:val="24"/>
          <w:lang w:val="mk-MK"/>
        </w:rPr>
        <w:t>подобр</w:t>
      </w:r>
      <w:r w:rsidR="00AE4C83">
        <w:rPr>
          <w:color w:val="3B3838" w:themeColor="background2" w:themeShade="40"/>
          <w:sz w:val="24"/>
          <w:szCs w:val="24"/>
          <w:lang w:val="mk-MK"/>
        </w:rPr>
        <w:t>и</w:t>
      </w:r>
      <w:r w:rsidR="00CA74B9">
        <w:rPr>
          <w:color w:val="3B3838" w:themeColor="background2" w:themeShade="40"/>
          <w:sz w:val="24"/>
          <w:szCs w:val="24"/>
          <w:lang w:val="mk-MK"/>
        </w:rPr>
        <w:t xml:space="preserve"> 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>јавна</w:t>
      </w:r>
      <w:r w:rsidR="00AE4C83">
        <w:rPr>
          <w:color w:val="3B3838" w:themeColor="background2" w:themeShade="40"/>
          <w:sz w:val="24"/>
          <w:szCs w:val="24"/>
          <w:lang w:val="mk-MK"/>
        </w:rPr>
        <w:t>та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 xml:space="preserve"> перцепција на лицата со попреченост</w:t>
      </w:r>
      <w:r w:rsidR="00AE4C83">
        <w:rPr>
          <w:color w:val="3B3838" w:themeColor="background2" w:themeShade="40"/>
          <w:sz w:val="24"/>
          <w:szCs w:val="24"/>
          <w:lang w:val="mk-MK"/>
        </w:rPr>
        <w:t>, како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 xml:space="preserve"> неопходен предуслов за нивно активно учество во јавниот живот и за ед</w:t>
      </w:r>
      <w:r w:rsidR="00365A99" w:rsidRPr="00296B17">
        <w:rPr>
          <w:color w:val="3B3838" w:themeColor="background2" w:themeShade="40"/>
          <w:sz w:val="24"/>
          <w:szCs w:val="24"/>
          <w:lang w:val="mk-MK"/>
        </w:rPr>
        <w:t>наков третман при практикување</w:t>
      </w:r>
      <w:r w:rsidR="007113EC" w:rsidRPr="00296B17">
        <w:rPr>
          <w:color w:val="3B3838" w:themeColor="background2" w:themeShade="40"/>
          <w:sz w:val="24"/>
          <w:szCs w:val="24"/>
          <w:lang w:val="mk-MK"/>
        </w:rPr>
        <w:t xml:space="preserve"> на правата и слободите. </w:t>
      </w:r>
    </w:p>
    <w:p w:rsidR="001E1BB3" w:rsidRPr="00296B17" w:rsidRDefault="001E1BB3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</w:p>
    <w:p w:rsidR="00BD3009" w:rsidRPr="00296B17" w:rsidRDefault="007113EC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  <w:r w:rsidRPr="00296B17">
        <w:rPr>
          <w:color w:val="3B3838" w:themeColor="background2" w:themeShade="40"/>
          <w:sz w:val="24"/>
          <w:szCs w:val="24"/>
          <w:lang w:val="mk-MK"/>
        </w:rPr>
        <w:t xml:space="preserve">Сите трошоци за патувањето и сместувањето на избраните учесници на работилниците ќе бидат покриени од организаторите. </w:t>
      </w:r>
    </w:p>
    <w:p w:rsidR="001E1BB3" w:rsidRDefault="001E1BB3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en-US"/>
        </w:rPr>
      </w:pPr>
    </w:p>
    <w:p w:rsidR="00296B17" w:rsidRDefault="00296B17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en-US"/>
        </w:rPr>
      </w:pPr>
    </w:p>
    <w:p w:rsidR="00296B17" w:rsidRDefault="00296B17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en-US"/>
        </w:rPr>
      </w:pPr>
    </w:p>
    <w:p w:rsidR="00296B17" w:rsidRPr="00296B17" w:rsidRDefault="00296B17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en-US"/>
        </w:rPr>
      </w:pPr>
    </w:p>
    <w:p w:rsidR="00BD3009" w:rsidRPr="00296B17" w:rsidRDefault="007113EC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  <w:r w:rsidRPr="00296B17">
        <w:rPr>
          <w:color w:val="3B3838" w:themeColor="background2" w:themeShade="40"/>
          <w:sz w:val="24"/>
          <w:szCs w:val="24"/>
          <w:lang w:val="mk-MK"/>
        </w:rPr>
        <w:lastRenderedPageBreak/>
        <w:t>Контакт за сите доп</w:t>
      </w:r>
      <w:r w:rsidR="00521479" w:rsidRPr="00296B17">
        <w:rPr>
          <w:color w:val="3B3838" w:themeColor="background2" w:themeShade="40"/>
          <w:sz w:val="24"/>
          <w:szCs w:val="24"/>
          <w:lang w:val="mk-MK"/>
        </w:rPr>
        <w:t xml:space="preserve">олнителни прашања и информации: </w:t>
      </w:r>
      <w:hyperlink r:id="rId6" w:history="1">
        <w:r w:rsidRPr="00296B17">
          <w:rPr>
            <w:rStyle w:val="Hyperlink"/>
            <w:color w:val="3B3838" w:themeColor="background2" w:themeShade="40"/>
            <w:sz w:val="24"/>
            <w:szCs w:val="24"/>
            <w:lang w:val="mk-MK"/>
          </w:rPr>
          <w:t>vlado@poraka.org.mk</w:t>
        </w:r>
      </w:hyperlink>
      <w:r w:rsidRPr="00296B17">
        <w:rPr>
          <w:color w:val="3B3838" w:themeColor="background2" w:themeShade="40"/>
          <w:sz w:val="24"/>
          <w:szCs w:val="24"/>
          <w:lang w:val="mk-MK"/>
        </w:rPr>
        <w:t xml:space="preserve"> и </w:t>
      </w:r>
      <w:hyperlink r:id="rId7" w:history="1">
        <w:r w:rsidRPr="00296B17">
          <w:rPr>
            <w:rStyle w:val="Hyperlink"/>
            <w:color w:val="3B3838" w:themeColor="background2" w:themeShade="40"/>
            <w:sz w:val="24"/>
            <w:szCs w:val="24"/>
            <w:lang w:val="mk-MK"/>
          </w:rPr>
          <w:t>vesnanik@mim.org.mk</w:t>
        </w:r>
      </w:hyperlink>
      <w:r w:rsidR="00BD3009" w:rsidRPr="00296B17">
        <w:rPr>
          <w:color w:val="3B3838" w:themeColor="background2" w:themeShade="40"/>
          <w:sz w:val="24"/>
          <w:szCs w:val="24"/>
          <w:lang w:val="mk-MK"/>
        </w:rPr>
        <w:t>.</w:t>
      </w:r>
    </w:p>
    <w:p w:rsidR="00BD3009" w:rsidRPr="00296B17" w:rsidRDefault="00BD3009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</w:p>
    <w:p w:rsidR="00BD3009" w:rsidRPr="00296B17" w:rsidRDefault="007113EC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  <w:r w:rsidRPr="00296B17">
        <w:rPr>
          <w:color w:val="3B3838" w:themeColor="background2" w:themeShade="40"/>
          <w:sz w:val="24"/>
          <w:szCs w:val="24"/>
          <w:lang w:val="mk-MK"/>
        </w:rPr>
        <w:t xml:space="preserve">Ве молиме испратете ги Вашите пополнети апликации најдоцна до </w:t>
      </w:r>
      <w:r w:rsidRPr="00296B17">
        <w:rPr>
          <w:b/>
          <w:color w:val="3B3838" w:themeColor="background2" w:themeShade="40"/>
          <w:sz w:val="24"/>
          <w:szCs w:val="24"/>
          <w:lang w:val="mk-MK"/>
        </w:rPr>
        <w:t>22 април 2018 година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 на следниот контакт: </w:t>
      </w:r>
      <w:hyperlink r:id="rId8" w:history="1">
        <w:r w:rsidR="00BD3009" w:rsidRPr="00296B17">
          <w:rPr>
            <w:rStyle w:val="Hyperlink"/>
            <w:color w:val="3B3838" w:themeColor="background2" w:themeShade="40"/>
            <w:sz w:val="24"/>
            <w:szCs w:val="24"/>
            <w:lang w:val="mk-MK"/>
          </w:rPr>
          <w:t>ivana.jelaca@media-diversity.org</w:t>
        </w:r>
      </w:hyperlink>
      <w:r w:rsidR="00521479" w:rsidRPr="00296B17">
        <w:rPr>
          <w:rStyle w:val="Hyperlink"/>
          <w:color w:val="3B3838" w:themeColor="background2" w:themeShade="40"/>
          <w:sz w:val="24"/>
          <w:szCs w:val="24"/>
          <w:lang w:val="mk-MK"/>
        </w:rPr>
        <w:t>.</w:t>
      </w:r>
    </w:p>
    <w:p w:rsidR="007113EC" w:rsidRPr="00296B17" w:rsidRDefault="007113EC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</w:p>
    <w:p w:rsidR="00BD3009" w:rsidRPr="00296B17" w:rsidRDefault="007113EC" w:rsidP="00F6189C">
      <w:pPr>
        <w:spacing w:after="0" w:line="240" w:lineRule="auto"/>
        <w:jc w:val="both"/>
        <w:outlineLvl w:val="0"/>
        <w:rPr>
          <w:color w:val="3B3838" w:themeColor="background2" w:themeShade="40"/>
          <w:sz w:val="24"/>
          <w:szCs w:val="24"/>
          <w:lang w:val="mk-MK"/>
        </w:rPr>
      </w:pPr>
      <w:r w:rsidRPr="00296B17">
        <w:rPr>
          <w:color w:val="3B3838" w:themeColor="background2" w:themeShade="40"/>
          <w:sz w:val="24"/>
          <w:szCs w:val="24"/>
          <w:lang w:val="mk-MK"/>
        </w:rPr>
        <w:t xml:space="preserve">Успешните апликанти ќе бидат известени најдоцна до </w:t>
      </w:r>
      <w:r w:rsidRPr="00296B17">
        <w:rPr>
          <w:b/>
          <w:color w:val="3B3838" w:themeColor="background2" w:themeShade="40"/>
          <w:sz w:val="24"/>
          <w:szCs w:val="24"/>
          <w:lang w:val="mk-MK"/>
        </w:rPr>
        <w:t>27 април 2018 година</w:t>
      </w:r>
      <w:r w:rsidRPr="00296B17">
        <w:rPr>
          <w:color w:val="3B3838" w:themeColor="background2" w:themeShade="40"/>
          <w:sz w:val="24"/>
          <w:szCs w:val="24"/>
          <w:lang w:val="mk-MK"/>
        </w:rPr>
        <w:t xml:space="preserve">. </w:t>
      </w:r>
    </w:p>
    <w:p w:rsidR="00963843" w:rsidRPr="00296B17" w:rsidRDefault="00963843" w:rsidP="00F6189C">
      <w:pPr>
        <w:jc w:val="both"/>
        <w:rPr>
          <w:color w:val="3B3838" w:themeColor="background2" w:themeShade="40"/>
          <w:sz w:val="24"/>
          <w:szCs w:val="24"/>
          <w:lang w:val="mk-MK"/>
        </w:rPr>
      </w:pPr>
    </w:p>
    <w:sectPr w:rsidR="00963843" w:rsidRPr="00296B17" w:rsidSect="00296B17">
      <w:headerReference w:type="default" r:id="rId9"/>
      <w:footerReference w:type="default" r:id="rId10"/>
      <w:pgSz w:w="11906" w:h="16838"/>
      <w:pgMar w:top="1440" w:right="1440" w:bottom="1440" w:left="1440" w:header="708" w:footer="3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6D6" w:rsidRDefault="00E156D6" w:rsidP="00365A99">
      <w:pPr>
        <w:spacing w:after="0" w:line="240" w:lineRule="auto"/>
      </w:pPr>
      <w:r>
        <w:separator/>
      </w:r>
    </w:p>
  </w:endnote>
  <w:endnote w:type="continuationSeparator" w:id="1">
    <w:p w:rsidR="00E156D6" w:rsidRDefault="00E156D6" w:rsidP="00365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DB9" w:rsidRPr="00296B17" w:rsidRDefault="00E156D6" w:rsidP="00365A99">
    <w:pPr>
      <w:spacing w:after="0" w:line="240" w:lineRule="auto"/>
      <w:rPr>
        <w:rFonts w:eastAsia="Times New Roman"/>
        <w:color w:val="2F5496"/>
        <w:sz w:val="24"/>
        <w:szCs w:val="24"/>
        <w:lang w:val="mk-MK" w:eastAsia="en-GB"/>
      </w:rPr>
    </w:pP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787"/>
      <w:gridCol w:w="5346"/>
      <w:gridCol w:w="2001"/>
    </w:tblGrid>
    <w:tr w:rsidR="00296B17" w:rsidTr="00296B17">
      <w:trPr>
        <w:trHeight w:val="1117"/>
      </w:trPr>
      <w:tc>
        <w:tcPr>
          <w:tcW w:w="1788" w:type="dxa"/>
          <w:vAlign w:val="bottom"/>
        </w:tcPr>
        <w:p w:rsidR="00296B17" w:rsidRDefault="00296B17" w:rsidP="00296B17">
          <w:pPr>
            <w:spacing w:after="0" w:line="240" w:lineRule="auto"/>
            <w:rPr>
              <w:rFonts w:eastAsia="Times New Roman"/>
              <w:color w:val="2F5496"/>
              <w:sz w:val="20"/>
              <w:szCs w:val="20"/>
              <w:lang w:eastAsia="en-GB"/>
            </w:rPr>
          </w:pPr>
          <w:r>
            <w:rPr>
              <w:noProof/>
              <w:lang w:val="mk-MK" w:eastAsia="mk-MK"/>
            </w:rPr>
            <w:drawing>
              <wp:inline distT="0" distB="0" distL="0" distR="0">
                <wp:extent cx="971550" cy="580696"/>
                <wp:effectExtent l="0" t="0" r="0" b="0"/>
                <wp:docPr id="8" name="Picture 8" descr="flag_yellow_hi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lag_yellow_hig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2" w:type="dxa"/>
        </w:tcPr>
        <w:p w:rsidR="00296B17" w:rsidRDefault="00296B17" w:rsidP="006A7BAE">
          <w:pPr>
            <w:spacing w:after="0" w:line="240" w:lineRule="auto"/>
            <w:jc w:val="center"/>
            <w:rPr>
              <w:rFonts w:cs="Arial"/>
              <w:color w:val="4472C4"/>
              <w:sz w:val="24"/>
              <w:szCs w:val="24"/>
              <w:lang w:val="en-US"/>
            </w:rPr>
          </w:pPr>
        </w:p>
        <w:p w:rsidR="00296B17" w:rsidRPr="00296B17" w:rsidRDefault="00296B17" w:rsidP="00296B17">
          <w:pPr>
            <w:spacing w:after="0" w:line="240" w:lineRule="auto"/>
            <w:rPr>
              <w:rFonts w:cs="Arial"/>
              <w:b/>
              <w:i/>
              <w:color w:val="4472C4"/>
              <w:sz w:val="24"/>
              <w:szCs w:val="24"/>
              <w:lang w:val="en-US"/>
            </w:rPr>
          </w:pPr>
          <w:r w:rsidRPr="00365A99">
            <w:rPr>
              <w:rFonts w:cs="Arial"/>
              <w:color w:val="4472C4"/>
              <w:sz w:val="24"/>
              <w:szCs w:val="24"/>
              <w:lang w:val="mk-MK"/>
            </w:rPr>
            <w:t>Проектот</w:t>
          </w:r>
          <w:r w:rsidRPr="00365A99">
            <w:rPr>
              <w:rFonts w:cs="Arial"/>
              <w:b/>
              <w:i/>
              <w:color w:val="4472C4"/>
              <w:sz w:val="24"/>
              <w:szCs w:val="24"/>
              <w:lang w:val="mk-MK"/>
            </w:rPr>
            <w:t>Попреченоста е само прашање на перцепција</w:t>
          </w:r>
          <w:r w:rsidRPr="00365A99">
            <w:rPr>
              <w:rFonts w:cs="Arial"/>
              <w:color w:val="4472C4"/>
              <w:sz w:val="24"/>
              <w:szCs w:val="24"/>
              <w:lang w:val="mk-MK"/>
            </w:rPr>
            <w:t>е финансиран од Европската Унија</w:t>
          </w:r>
        </w:p>
      </w:tc>
      <w:tc>
        <w:tcPr>
          <w:tcW w:w="1904" w:type="dxa"/>
        </w:tcPr>
        <w:p w:rsidR="00296B17" w:rsidRDefault="00296B17" w:rsidP="006A7BAE">
          <w:pPr>
            <w:spacing w:after="0" w:line="240" w:lineRule="auto"/>
            <w:jc w:val="center"/>
            <w:rPr>
              <w:rFonts w:cs="Arial"/>
              <w:color w:val="4472C4"/>
              <w:sz w:val="24"/>
              <w:szCs w:val="24"/>
              <w:lang w:val="mk-MK"/>
            </w:rPr>
          </w:pPr>
        </w:p>
        <w:p w:rsidR="00296B17" w:rsidRDefault="00296B17" w:rsidP="006A7BAE">
          <w:pPr>
            <w:spacing w:after="0" w:line="240" w:lineRule="auto"/>
            <w:jc w:val="center"/>
            <w:rPr>
              <w:rFonts w:cs="Arial"/>
              <w:color w:val="4472C4"/>
              <w:sz w:val="24"/>
              <w:szCs w:val="24"/>
              <w:lang w:val="en-US"/>
            </w:rPr>
          </w:pPr>
          <w:r>
            <w:rPr>
              <w:noProof/>
              <w:lang w:val="mk-MK" w:eastAsia="mk-MK"/>
            </w:rPr>
            <w:drawing>
              <wp:inline distT="0" distB="0" distL="0" distR="0">
                <wp:extent cx="1133475" cy="549735"/>
                <wp:effectExtent l="0" t="0" r="0" b="3175"/>
                <wp:docPr id="10" name="Picture 10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Related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54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19EC" w:rsidRPr="00705236" w:rsidRDefault="00E156D6" w:rsidP="006A7BAE">
    <w:pPr>
      <w:spacing w:after="0" w:line="240" w:lineRule="auto"/>
      <w:ind w:left="1440" w:firstLine="720"/>
      <w:jc w:val="center"/>
      <w:rPr>
        <w:rFonts w:eastAsia="Times New Roman"/>
        <w:color w:val="2F5496"/>
        <w:sz w:val="20"/>
        <w:szCs w:val="20"/>
        <w:lang w:eastAsia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6D6" w:rsidRDefault="00E156D6" w:rsidP="00365A99">
      <w:pPr>
        <w:spacing w:after="0" w:line="240" w:lineRule="auto"/>
      </w:pPr>
      <w:r>
        <w:separator/>
      </w:r>
    </w:p>
  </w:footnote>
  <w:footnote w:type="continuationSeparator" w:id="1">
    <w:p w:rsidR="00E156D6" w:rsidRDefault="00E156D6" w:rsidP="00365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tblInd w:w="-601" w:type="dxa"/>
      <w:tblLook w:val="04A0"/>
    </w:tblPr>
    <w:tblGrid>
      <w:gridCol w:w="1822"/>
      <w:gridCol w:w="6314"/>
      <w:gridCol w:w="2496"/>
    </w:tblGrid>
    <w:tr w:rsidR="00F435E8" w:rsidTr="00316DB9">
      <w:tc>
        <w:tcPr>
          <w:tcW w:w="1974" w:type="dxa"/>
        </w:tcPr>
        <w:p w:rsidR="00F435E8" w:rsidRPr="00F435E8" w:rsidRDefault="00E156D6" w:rsidP="00FE75D2">
          <w:pPr>
            <w:pStyle w:val="Header"/>
            <w:rPr>
              <w:b/>
            </w:rPr>
          </w:pPr>
        </w:p>
      </w:tc>
      <w:tc>
        <w:tcPr>
          <w:tcW w:w="6532" w:type="dxa"/>
        </w:tcPr>
        <w:p w:rsidR="00F435E8" w:rsidRDefault="00BD3009" w:rsidP="00316DB9">
          <w:pPr>
            <w:pStyle w:val="Header"/>
            <w:tabs>
              <w:tab w:val="clear" w:pos="4513"/>
              <w:tab w:val="clear" w:pos="9026"/>
              <w:tab w:val="left" w:pos="1755"/>
            </w:tabs>
          </w:pPr>
          <w:r>
            <w:rPr>
              <w:noProof/>
              <w:lang w:val="mk-MK" w:eastAsia="mk-MK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265430</wp:posOffset>
                </wp:positionV>
                <wp:extent cx="2419350" cy="266700"/>
                <wp:effectExtent l="0" t="0" r="0" b="0"/>
                <wp:wrapSquare wrapText="bothSides"/>
                <wp:docPr id="5" name="Picture 5" descr="mim_logo_m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im_logo_m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D658F">
            <w:tab/>
          </w:r>
        </w:p>
      </w:tc>
      <w:tc>
        <w:tcPr>
          <w:tcW w:w="2126" w:type="dxa"/>
        </w:tcPr>
        <w:p w:rsidR="00F435E8" w:rsidRPr="00B31250" w:rsidRDefault="00BD3009">
          <w:pPr>
            <w:pStyle w:val="Header"/>
          </w:pPr>
          <w:r>
            <w:rPr>
              <w:noProof/>
              <w:lang w:val="mk-MK" w:eastAsia="mk-MK"/>
            </w:rPr>
            <w:drawing>
              <wp:inline distT="0" distB="0" distL="0" distR="0">
                <wp:extent cx="1438275" cy="847725"/>
                <wp:effectExtent l="0" t="0" r="9525" b="9525"/>
                <wp:docPr id="6" name="Picture 6" descr="LOGO NSI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SI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179B" w:rsidRDefault="00BD3009">
    <w:pPr>
      <w:pStyle w:val="Header"/>
    </w:pPr>
    <w:r>
      <w:rPr>
        <w:noProof/>
        <w:lang w:val="mk-MK" w:eastAsia="mk-M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-711835</wp:posOffset>
          </wp:positionV>
          <wp:extent cx="2314575" cy="581025"/>
          <wp:effectExtent l="0" t="0" r="9525" b="9525"/>
          <wp:wrapSquare wrapText="bothSides"/>
          <wp:docPr id="7" name="Picture 7" descr="MDI Logo JPEG 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DI Logo JPEG 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D3009"/>
    <w:rsid w:val="000E6627"/>
    <w:rsid w:val="00193003"/>
    <w:rsid w:val="001E1BB3"/>
    <w:rsid w:val="001E3442"/>
    <w:rsid w:val="00217037"/>
    <w:rsid w:val="00296B17"/>
    <w:rsid w:val="00365A99"/>
    <w:rsid w:val="003E2DAE"/>
    <w:rsid w:val="00462E3C"/>
    <w:rsid w:val="00521479"/>
    <w:rsid w:val="00561573"/>
    <w:rsid w:val="006378DF"/>
    <w:rsid w:val="007062BB"/>
    <w:rsid w:val="007113EC"/>
    <w:rsid w:val="007D0F77"/>
    <w:rsid w:val="007D4CCF"/>
    <w:rsid w:val="00963843"/>
    <w:rsid w:val="00995305"/>
    <w:rsid w:val="00AE4C83"/>
    <w:rsid w:val="00B762F6"/>
    <w:rsid w:val="00BB717C"/>
    <w:rsid w:val="00BD3009"/>
    <w:rsid w:val="00CA74B9"/>
    <w:rsid w:val="00D91984"/>
    <w:rsid w:val="00DB70E6"/>
    <w:rsid w:val="00DC1B83"/>
    <w:rsid w:val="00DC2DC8"/>
    <w:rsid w:val="00E156D6"/>
    <w:rsid w:val="00E23D89"/>
    <w:rsid w:val="00E37D7B"/>
    <w:rsid w:val="00ED571B"/>
    <w:rsid w:val="00F15EF5"/>
    <w:rsid w:val="00F6189C"/>
    <w:rsid w:val="00F75570"/>
    <w:rsid w:val="00FD0AF4"/>
    <w:rsid w:val="00FD6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009"/>
    <w:pPr>
      <w:spacing w:after="200" w:line="276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009"/>
    <w:rPr>
      <w:rFonts w:ascii="Calibri" w:eastAsia="Calibri" w:hAnsi="Calibri" w:cs="Times New Roman"/>
      <w:lang w:val="en-GB"/>
    </w:rPr>
  </w:style>
  <w:style w:type="character" w:styleId="Hyperlink">
    <w:name w:val="Hyperlink"/>
    <w:rsid w:val="00BD300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BD3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30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3009"/>
    <w:rPr>
      <w:rFonts w:ascii="Calibri" w:eastAsia="Calibri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009"/>
    <w:rPr>
      <w:rFonts w:ascii="Segoe UI" w:eastAsia="Calibri" w:hAnsi="Segoe UI" w:cs="Segoe UI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65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A99"/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296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.jelaca@media-diversity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vesnanik@mim.org.m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lado@poraka.org.m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Asus</cp:lastModifiedBy>
  <cp:revision>9</cp:revision>
  <cp:lastPrinted>2018-04-05T11:59:00Z</cp:lastPrinted>
  <dcterms:created xsi:type="dcterms:W3CDTF">2018-04-05T11:01:00Z</dcterms:created>
  <dcterms:modified xsi:type="dcterms:W3CDTF">2018-04-10T13:42:00Z</dcterms:modified>
</cp:coreProperties>
</file>